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059D39C2" w:rsidR="003B51B7" w:rsidRPr="003B51B7" w:rsidRDefault="00BC410A" w:rsidP="00F0720D">
      <w:pPr>
        <w:spacing w:before="240"/>
        <w:jc w:val="center"/>
        <w:rPr>
          <w:b/>
          <w:bCs/>
          <w:sz w:val="32"/>
          <w:szCs w:val="32"/>
          <w:lang w:val="en-GB"/>
        </w:rPr>
      </w:pPr>
      <w:r>
        <w:rPr>
          <w:b/>
          <w:bCs/>
          <w:sz w:val="32"/>
          <w:szCs w:val="32"/>
          <w:lang w:val="en-GB"/>
        </w:rPr>
        <w:t>[</w:t>
      </w:r>
      <w:proofErr w:type="spellStart"/>
      <w:r>
        <w:rPr>
          <w:b/>
          <w:bCs/>
          <w:sz w:val="32"/>
          <w:szCs w:val="32"/>
          <w:lang w:val="en-GB"/>
        </w:rPr>
        <w:t>Aranuka</w:t>
      </w:r>
      <w:proofErr w:type="spellEnd"/>
      <w:r>
        <w:rPr>
          <w:b/>
          <w:bCs/>
          <w:sz w:val="32"/>
          <w:szCs w:val="32"/>
          <w:lang w:val="en-GB"/>
        </w:rPr>
        <w:t xml:space="preserve"> Women Centre</w:t>
      </w:r>
      <w:bookmarkStart w:id="1" w:name="_GoBack"/>
      <w:bookmarkEnd w:id="1"/>
      <w:r w:rsidR="003B51B7" w:rsidRPr="003B51B7">
        <w:rPr>
          <w:b/>
          <w:bCs/>
          <w:sz w:val="32"/>
          <w:szCs w:val="32"/>
          <w:lang w:val="en-GB"/>
        </w:rPr>
        <w:t>]</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2"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3" w:name="_Hlk41383736"/>
      <w:bookmarkEnd w:id="0"/>
      <w:bookmarkEnd w:id="2"/>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3"/>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w:t>
      </w:r>
      <w:proofErr w:type="gramStart"/>
      <w:r w:rsidRPr="003B51B7">
        <w:rPr>
          <w:szCs w:val="20"/>
          <w:highlight w:val="yellow"/>
          <w:lang w:val="en-GB"/>
        </w:rPr>
        <w:t>name</w:t>
      </w:r>
      <w:proofErr w:type="gramEnd"/>
      <w:r w:rsidRPr="003B51B7">
        <w:rPr>
          <w:szCs w:val="20"/>
          <w:highlight w:val="yellow"/>
          <w:lang w:val="en-GB"/>
        </w:rPr>
        <w:t xml:space="preserv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4" w:name="_Toc11850091"/>
      <w:bookmarkStart w:id="5" w:name="_Toc18147711"/>
      <w:bookmarkStart w:id="6" w:name="_Toc18597751"/>
      <w:r w:rsidRPr="003B51B7">
        <w:rPr>
          <w:lang w:val="en-GB"/>
        </w:rPr>
        <w:t>General provisions</w:t>
      </w:r>
      <w:bookmarkEnd w:id="4"/>
      <w:bookmarkEnd w:id="5"/>
      <w:bookmarkEnd w:id="6"/>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7"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8" w:name="_Toc18147712"/>
      <w:bookmarkStart w:id="9" w:name="_Toc18597752"/>
      <w:bookmarkEnd w:id="7"/>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8"/>
      <w:bookmarkEnd w:id="9"/>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10" w:name="_Toc11850093"/>
      <w:bookmarkStart w:id="11" w:name="_Toc18147713"/>
      <w:bookmarkStart w:id="12" w:name="_Toc18597753"/>
      <w:r w:rsidRPr="003B51B7">
        <w:rPr>
          <w:lang w:val="en-GB"/>
        </w:rPr>
        <w:t>Payment</w:t>
      </w:r>
      <w:bookmarkEnd w:id="10"/>
      <w:bookmarkEnd w:id="11"/>
      <w:bookmarkEnd w:id="12"/>
    </w:p>
    <w:p w14:paraId="79950F87" w14:textId="69B3E052" w:rsidR="002816FE" w:rsidRPr="003B51B7" w:rsidRDefault="007539FB" w:rsidP="00F0720D">
      <w:pPr>
        <w:pStyle w:val="ListParagraph"/>
        <w:numPr>
          <w:ilvl w:val="1"/>
          <w:numId w:val="2"/>
        </w:numPr>
        <w:spacing w:after="0"/>
        <w:ind w:left="426"/>
        <w:rPr>
          <w:szCs w:val="20"/>
          <w:lang w:val="en-GB"/>
        </w:rPr>
      </w:pPr>
      <w:bookmarkStart w:id="13" w:name="_Hlk41379102"/>
      <w:bookmarkStart w:id="14"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5"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5"/>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6"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6"/>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7"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bookmarkEnd w:id="17"/>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4"/>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AFE624" w14:textId="5322FF97" w:rsidR="007539FB" w:rsidRPr="003B51B7" w:rsidRDefault="007539FB" w:rsidP="00F0720D">
      <w:pPr>
        <w:pStyle w:val="Heading3"/>
        <w:numPr>
          <w:ilvl w:val="0"/>
          <w:numId w:val="2"/>
        </w:numPr>
        <w:spacing w:before="120" w:after="0"/>
        <w:rPr>
          <w:lang w:val="en-GB"/>
        </w:rPr>
      </w:pPr>
      <w:bookmarkStart w:id="65" w:name="_Ref41306497"/>
      <w:r w:rsidRPr="003B51B7">
        <w:rPr>
          <w:lang w:val="en-GB"/>
        </w:rPr>
        <w:t>Official Addresses for Notices and Requests</w:t>
      </w:r>
      <w:bookmarkEnd w:id="60"/>
      <w:bookmarkEnd w:id="61"/>
      <w:bookmarkEnd w:id="62"/>
      <w:bookmarkEnd w:id="63"/>
      <w:bookmarkEnd w:id="64"/>
      <w:bookmarkEnd w:id="65"/>
    </w:p>
    <w:p w14:paraId="491CEB90" w14:textId="5D3E5F70" w:rsidR="007539FB" w:rsidRPr="003B51B7" w:rsidRDefault="007539FB" w:rsidP="00F0720D">
      <w:pPr>
        <w:ind w:left="-6"/>
        <w:rPr>
          <w:szCs w:val="20"/>
          <w:lang w:val="en-GB"/>
        </w:rPr>
      </w:pPr>
      <w:r w:rsidRPr="003B51B7">
        <w:rPr>
          <w:szCs w:val="20"/>
          <w:lang w:val="en-GB"/>
        </w:rPr>
        <w:t xml:space="preserve">Any notice, or request under the Contract shall be in writing. Such notice or request shall be deemed to be duly given or made when it shall have been delivered by hand, mail or e-mail to the party to which it is required to </w:t>
      </w:r>
      <w:r w:rsidRPr="003B51B7">
        <w:rPr>
          <w:szCs w:val="20"/>
          <w:lang w:val="en-GB"/>
        </w:rPr>
        <w:lastRenderedPageBreak/>
        <w:t>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6" w:name="_Toc11850095"/>
      <w:bookmarkStart w:id="67" w:name="_Toc18147718"/>
      <w:bookmarkStart w:id="68" w:name="_Toc18597772"/>
      <w:r w:rsidRPr="003B51B7">
        <w:rPr>
          <w:lang w:val="en-GB"/>
        </w:rPr>
        <w:t xml:space="preserve">Rights and Obligations of the </w:t>
      </w:r>
      <w:bookmarkEnd w:id="66"/>
      <w:r w:rsidRPr="003B51B7">
        <w:rPr>
          <w:lang w:val="en-GB"/>
        </w:rPr>
        <w:t>Supplier</w:t>
      </w:r>
      <w:bookmarkEnd w:id="67"/>
      <w:bookmarkEnd w:id="68"/>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3B51B7">
        <w:rPr>
          <w:lang w:val="en-GB"/>
        </w:rPr>
        <w:t>Effectiveness</w:t>
      </w:r>
      <w:bookmarkEnd w:id="69"/>
      <w:bookmarkEnd w:id="70"/>
      <w:bookmarkEnd w:id="71"/>
      <w:bookmarkEnd w:id="72"/>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3B51B7">
        <w:rPr>
          <w:lang w:val="en-GB"/>
        </w:rPr>
        <w:t>Duration of the Contract</w:t>
      </w:r>
      <w:bookmarkEnd w:id="73"/>
      <w:bookmarkEnd w:id="74"/>
      <w:bookmarkEnd w:id="75"/>
      <w:bookmarkEnd w:id="76"/>
    </w:p>
    <w:p w14:paraId="0430C729" w14:textId="21585066" w:rsidR="00E21997" w:rsidRPr="003B51B7" w:rsidRDefault="007539FB" w:rsidP="00F0720D">
      <w:pPr>
        <w:ind w:left="-6"/>
        <w:rPr>
          <w:szCs w:val="20"/>
          <w:lang w:val="en-GB"/>
        </w:rPr>
      </w:pPr>
      <w:bookmarkStart w:id="77" w:name="_Hlk41383275"/>
      <w:bookmarkStart w:id="78"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9" w:name="_Hlk41383338"/>
            <w:bookmarkEnd w:id="77"/>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80" w:name="_Hlk41383365"/>
      <w:bookmarkEnd w:id="79"/>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1"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2" w:name="_Hlk58315622"/>
      <w:bookmarkEnd w:id="78"/>
      <w:bookmarkEnd w:id="80"/>
      <w:r>
        <w:rPr>
          <w:rFonts w:eastAsia="MS Mincho" w:cs="Times New Roman"/>
          <w:szCs w:val="20"/>
          <w:lang w:val="en-GB"/>
        </w:rPr>
        <w:t>Amending the Standard Terms and Conditions</w:t>
      </w:r>
      <w:bookmarkEnd w:id="82"/>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w:t>
      </w:r>
      <w:proofErr w:type="gramStart"/>
      <w:r w:rsidRPr="003B51B7">
        <w:rPr>
          <w:i/>
          <w:iCs/>
          <w:szCs w:val="20"/>
          <w:highlight w:val="yellow"/>
          <w:lang w:val="en-GB"/>
        </w:rPr>
        <w:t>clearly</w:t>
      </w:r>
      <w:proofErr w:type="gramEnd"/>
      <w:r w:rsidRPr="003B51B7">
        <w:rPr>
          <w:i/>
          <w:iCs/>
          <w:szCs w:val="20"/>
          <w:highlight w:val="yellow"/>
          <w:lang w:val="en-GB"/>
        </w:rPr>
        <w:t xml:space="preserve">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1"/>
    <w:p w14:paraId="4D5B17CB" w14:textId="77777777" w:rsidR="007539FB" w:rsidRPr="003B51B7" w:rsidRDefault="007539FB" w:rsidP="00F0720D">
      <w:pPr>
        <w:tabs>
          <w:tab w:val="left" w:pos="4253"/>
        </w:tabs>
        <w:rPr>
          <w:bCs/>
          <w:lang w:val="en-GB"/>
        </w:rPr>
      </w:pPr>
      <w:r w:rsidRPr="003B51B7">
        <w:rPr>
          <w:bCs/>
          <w:lang w:val="en-GB"/>
        </w:rPr>
        <w:t>(</w:t>
      </w:r>
      <w:proofErr w:type="gramStart"/>
      <w:r w:rsidRPr="003B51B7">
        <w:rPr>
          <w:bCs/>
          <w:lang w:val="en-GB"/>
        </w:rPr>
        <w:t>date</w:t>
      </w:r>
      <w:proofErr w:type="gramEnd"/>
      <w:r w:rsidRPr="003B51B7">
        <w:rPr>
          <w:bCs/>
          <w:lang w:val="en-GB"/>
        </w:rPr>
        <w:t>, name and signature)</w:t>
      </w:r>
      <w:r w:rsidRPr="003B51B7">
        <w:rPr>
          <w:bCs/>
          <w:lang w:val="en-GB"/>
        </w:rPr>
        <w:tab/>
        <w:t>(</w:t>
      </w:r>
      <w:proofErr w:type="gramStart"/>
      <w:r w:rsidRPr="003B51B7">
        <w:rPr>
          <w:bCs/>
          <w:lang w:val="en-GB"/>
        </w:rPr>
        <w:t>date</w:t>
      </w:r>
      <w:proofErr w:type="gramEnd"/>
      <w:r w:rsidRPr="003B51B7">
        <w:rPr>
          <w:bCs/>
          <w:lang w:val="en-GB"/>
        </w:rPr>
        <w:t>,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3" w:name="_Toc18147721"/>
      <w:bookmarkStart w:id="84"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w:t>
      </w:r>
      <w:proofErr w:type="gramStart"/>
      <w:r w:rsidRPr="003D002E">
        <w:rPr>
          <w:rFonts w:cs="Times New Roman"/>
          <w:bCs/>
          <w:szCs w:val="20"/>
        </w:rPr>
        <w:t>date</w:t>
      </w:r>
      <w:proofErr w:type="gramEnd"/>
      <w:r w:rsidRPr="003D002E">
        <w:rPr>
          <w:rFonts w:cs="Times New Roman"/>
          <w:bCs/>
          <w:szCs w:val="20"/>
        </w:rPr>
        <w:t>,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3"/>
      <w:bookmarkEnd w:id="84"/>
    </w:p>
    <w:p w14:paraId="07B352A0" w14:textId="77777777" w:rsidR="007539FB" w:rsidRPr="003B51B7" w:rsidRDefault="007539FB" w:rsidP="00F0720D">
      <w:pPr>
        <w:pStyle w:val="Heading3"/>
        <w:spacing w:before="120" w:after="0"/>
        <w:rPr>
          <w:lang w:val="en-GB"/>
        </w:rPr>
      </w:pPr>
      <w:bookmarkStart w:id="85" w:name="_Toc18147722"/>
      <w:bookmarkStart w:id="86" w:name="_Toc18597776"/>
      <w:r w:rsidRPr="003B51B7">
        <w:rPr>
          <w:lang w:val="en-GB"/>
        </w:rPr>
        <w:t>Goods to be supplied</w:t>
      </w:r>
      <w:bookmarkEnd w:id="85"/>
      <w:bookmarkEnd w:id="86"/>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7" w:name="_Toc18147723"/>
      <w:bookmarkStart w:id="88" w:name="_Toc18597777"/>
      <w:r w:rsidRPr="003B51B7">
        <w:rPr>
          <w:lang w:val="en-GB"/>
        </w:rPr>
        <w:t>Delivery date(s)</w:t>
      </w:r>
      <w:bookmarkEnd w:id="87"/>
      <w:bookmarkEnd w:id="88"/>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9" w:name="_Toc18147724"/>
      <w:bookmarkStart w:id="90" w:name="_Toc18597778"/>
      <w:r w:rsidRPr="003B51B7">
        <w:rPr>
          <w:lang w:val="en-GB"/>
        </w:rPr>
        <w:t>Terms of Delivery</w:t>
      </w:r>
      <w:bookmarkEnd w:id="89"/>
      <w:bookmarkEnd w:id="90"/>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1" w:name="_Toc18147725"/>
      <w:bookmarkStart w:id="92" w:name="_Toc18597779"/>
      <w:r w:rsidRPr="003B51B7">
        <w:rPr>
          <w:lang w:val="en-GB"/>
        </w:rPr>
        <w:t>Carrier nomination</w:t>
      </w:r>
      <w:bookmarkEnd w:id="91"/>
      <w:bookmarkEnd w:id="92"/>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3" w:name="_Toc18147726"/>
      <w:bookmarkStart w:id="94" w:name="_Toc18597780"/>
      <w:r w:rsidRPr="003B51B7">
        <w:rPr>
          <w:lang w:val="en-GB"/>
        </w:rPr>
        <w:t>Documents to be provided</w:t>
      </w:r>
      <w:bookmarkEnd w:id="93"/>
      <w:bookmarkEnd w:id="94"/>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5" w:name="_Toc18147727"/>
      <w:bookmarkStart w:id="96" w:name="_Toc18597781"/>
      <w:r w:rsidRPr="003B51B7">
        <w:rPr>
          <w:lang w:val="en-GB" w:eastAsia="ko-KR"/>
        </w:rPr>
        <w:t>Packing requirements</w:t>
      </w:r>
      <w:bookmarkEnd w:id="95"/>
      <w:bookmarkEnd w:id="96"/>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7" w:name="_Toc18147728"/>
      <w:bookmarkStart w:id="98" w:name="_Toc18597782"/>
      <w:r w:rsidRPr="003B51B7">
        <w:rPr>
          <w:lang w:val="en-GB"/>
        </w:rPr>
        <w:t>Other conditions</w:t>
      </w:r>
      <w:bookmarkEnd w:id="97"/>
      <w:bookmarkEnd w:id="98"/>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9" w:name="_Toc18147729"/>
      <w:bookmarkStart w:id="100" w:name="_Toc18597783"/>
      <w:r w:rsidRPr="003B51B7">
        <w:rPr>
          <w:lang w:val="en-GB"/>
        </w:rPr>
        <w:lastRenderedPageBreak/>
        <w:t>ANNEX B – SPECIFICATION</w:t>
      </w:r>
      <w:bookmarkEnd w:id="99"/>
      <w:bookmarkEnd w:id="100"/>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1" w:name="_Toc18597784"/>
      <w:bookmarkStart w:id="102" w:name="_Hlk18598187"/>
      <w:r w:rsidRPr="003B51B7">
        <w:rPr>
          <w:lang w:val="en-GB"/>
        </w:rPr>
        <w:lastRenderedPageBreak/>
        <w:t>ANNEX C – GENERAL CONTRACT CONDITIONS</w:t>
      </w:r>
      <w:bookmarkEnd w:id="101"/>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2"/>
    <w:p w14:paraId="7E463FCE" w14:textId="1F2C6CA7" w:rsidR="00AA45D7" w:rsidRPr="003B51B7" w:rsidRDefault="00AA45D7" w:rsidP="0030696A">
      <w:pPr>
        <w:rPr>
          <w:i/>
          <w:iCs/>
          <w:lang w:val="en-GB"/>
        </w:rPr>
      </w:pPr>
    </w:p>
    <w:sectPr w:rsidR="00AA45D7" w:rsidRPr="003B51B7" w:rsidSect="00553F67">
      <w:headerReference w:type="default" r:id="rId9"/>
      <w:footerReference w:type="default" r:id="rId10"/>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EAC83" w14:textId="77777777" w:rsidR="007F23CF" w:rsidRDefault="007F23CF" w:rsidP="00565C5A">
      <w:pPr>
        <w:spacing w:before="0"/>
      </w:pPr>
      <w:r>
        <w:separator/>
      </w:r>
    </w:p>
  </w:endnote>
  <w:endnote w:type="continuationSeparator" w:id="0">
    <w:p w14:paraId="3F279BA9" w14:textId="77777777" w:rsidR="007F23CF" w:rsidRDefault="007F23CF"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BC410A" w:rsidRPr="00BC410A">
          <w:rPr>
            <w:noProof/>
            <w:lang w:val="it-IT"/>
          </w:rPr>
          <w:t>1</w:t>
        </w:r>
        <w:r>
          <w:fldChar w:fldCharType="end"/>
        </w:r>
      </w:p>
    </w:sdtContent>
  </w:sdt>
  <w:p w14:paraId="004CF383" w14:textId="77777777" w:rsidR="007B1C5D" w:rsidRPr="00641C35" w:rsidRDefault="007F23CF">
    <w:pPr>
      <w:pStyle w:val="Footer"/>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FC161" w14:textId="77777777" w:rsidR="007F23CF" w:rsidRDefault="007F23CF" w:rsidP="00565C5A">
      <w:pPr>
        <w:spacing w:before="0"/>
      </w:pPr>
      <w:r>
        <w:separator/>
      </w:r>
    </w:p>
  </w:footnote>
  <w:footnote w:type="continuationSeparator" w:id="0">
    <w:p w14:paraId="5B7F1C1D" w14:textId="77777777" w:rsidR="007F23CF" w:rsidRDefault="007F23CF"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7F23CF"/>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C410A"/>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6B8B9-FBAC-47EF-9456-2552B2F1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893</Words>
  <Characters>5095</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Rural Planning D</cp:lastModifiedBy>
  <cp:revision>2</cp:revision>
  <cp:lastPrinted>2020-05-18T12:24:00Z</cp:lastPrinted>
  <dcterms:created xsi:type="dcterms:W3CDTF">2021-04-06T02:43:00Z</dcterms:created>
  <dcterms:modified xsi:type="dcterms:W3CDTF">2021-04-06T02:43:00Z</dcterms:modified>
</cp:coreProperties>
</file>